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B8D" w:rsidRPr="00316B8D" w:rsidRDefault="00316B8D" w:rsidP="00316B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316B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2-я часть Новейшей истории стран Азии и Африки.</w:t>
      </w:r>
    </w:p>
    <w:bookmarkEnd w:id="0"/>
    <w:p w:rsidR="00316B8D" w:rsidRPr="00316B8D" w:rsidRDefault="00316B8D" w:rsidP="00316B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B8D">
        <w:rPr>
          <w:rFonts w:ascii="Times New Roman" w:eastAsia="Times New Roman" w:hAnsi="Times New Roman" w:cs="Times New Roman"/>
          <w:b/>
          <w:bCs/>
          <w:lang w:eastAsia="ru-RU"/>
        </w:rPr>
        <w:t>Темы контрольных работ</w:t>
      </w:r>
    </w:p>
    <w:p w:rsidR="00316B8D" w:rsidRPr="00316B8D" w:rsidRDefault="00316B8D" w:rsidP="00316B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B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6B8D" w:rsidRPr="00316B8D" w:rsidRDefault="00316B8D" w:rsidP="00316B8D">
      <w:pPr>
        <w:numPr>
          <w:ilvl w:val="0"/>
          <w:numId w:val="1"/>
        </w:numPr>
        <w:spacing w:before="100" w:beforeAutospacing="1" w:after="100" w:afterAutospacing="1" w:line="240" w:lineRule="auto"/>
        <w:ind w:left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B8D">
        <w:rPr>
          <w:rFonts w:ascii="Times New Roman" w:eastAsia="Times New Roman" w:hAnsi="Times New Roman" w:cs="Times New Roman"/>
          <w:lang w:eastAsia="ru-RU"/>
        </w:rPr>
        <w:t>Китай в 1949-1957 гг.: от «новой демократии» к «большому скачку».</w:t>
      </w:r>
    </w:p>
    <w:p w:rsidR="00316B8D" w:rsidRPr="00316B8D" w:rsidRDefault="00316B8D" w:rsidP="00316B8D">
      <w:pPr>
        <w:numPr>
          <w:ilvl w:val="0"/>
          <w:numId w:val="1"/>
        </w:numPr>
        <w:spacing w:before="100" w:beforeAutospacing="1" w:after="100" w:afterAutospacing="1" w:line="240" w:lineRule="auto"/>
        <w:ind w:left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B8D">
        <w:rPr>
          <w:rFonts w:ascii="Times New Roman" w:eastAsia="Times New Roman" w:hAnsi="Times New Roman" w:cs="Times New Roman"/>
          <w:lang w:eastAsia="ru-RU"/>
        </w:rPr>
        <w:t>«Великая пролетарская культурная революция» в Китае и ее последствия.</w:t>
      </w:r>
    </w:p>
    <w:p w:rsidR="00316B8D" w:rsidRPr="00316B8D" w:rsidRDefault="00316B8D" w:rsidP="00316B8D">
      <w:pPr>
        <w:numPr>
          <w:ilvl w:val="0"/>
          <w:numId w:val="1"/>
        </w:numPr>
        <w:spacing w:before="100" w:beforeAutospacing="1" w:after="100" w:afterAutospacing="1" w:line="240" w:lineRule="auto"/>
        <w:ind w:left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B8D">
        <w:rPr>
          <w:rFonts w:ascii="Times New Roman" w:eastAsia="Times New Roman" w:hAnsi="Times New Roman" w:cs="Times New Roman"/>
          <w:lang w:eastAsia="ru-RU"/>
        </w:rPr>
        <w:t>Китай в эпоху Дэн Сяопина: государство и общество.</w:t>
      </w:r>
    </w:p>
    <w:p w:rsidR="00316B8D" w:rsidRPr="00316B8D" w:rsidRDefault="00316B8D" w:rsidP="00316B8D">
      <w:pPr>
        <w:numPr>
          <w:ilvl w:val="0"/>
          <w:numId w:val="1"/>
        </w:numPr>
        <w:spacing w:before="100" w:beforeAutospacing="1" w:after="100" w:afterAutospacing="1" w:line="240" w:lineRule="auto"/>
        <w:ind w:left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B8D">
        <w:rPr>
          <w:rFonts w:ascii="Times New Roman" w:eastAsia="Times New Roman" w:hAnsi="Times New Roman" w:cs="Times New Roman"/>
          <w:lang w:eastAsia="ru-RU"/>
        </w:rPr>
        <w:t>«Рыночный социализм» в КНР в эпоху Цзян Цзэминя: теория и практика.</w:t>
      </w:r>
    </w:p>
    <w:p w:rsidR="00316B8D" w:rsidRPr="00316B8D" w:rsidRDefault="00316B8D" w:rsidP="00316B8D">
      <w:pPr>
        <w:numPr>
          <w:ilvl w:val="0"/>
          <w:numId w:val="1"/>
        </w:numPr>
        <w:spacing w:before="100" w:beforeAutospacing="1" w:after="100" w:afterAutospacing="1" w:line="240" w:lineRule="auto"/>
        <w:ind w:left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B8D">
        <w:rPr>
          <w:rFonts w:ascii="Times New Roman" w:eastAsia="Times New Roman" w:hAnsi="Times New Roman" w:cs="Times New Roman"/>
          <w:lang w:eastAsia="ru-RU"/>
        </w:rPr>
        <w:t>Строительство основ нового государства в Японии в период американского оккупационного режима.</w:t>
      </w:r>
    </w:p>
    <w:p w:rsidR="00316B8D" w:rsidRPr="00316B8D" w:rsidRDefault="00316B8D" w:rsidP="00316B8D">
      <w:pPr>
        <w:numPr>
          <w:ilvl w:val="0"/>
          <w:numId w:val="1"/>
        </w:numPr>
        <w:spacing w:before="100" w:beforeAutospacing="1" w:after="100" w:afterAutospacing="1" w:line="240" w:lineRule="auto"/>
        <w:ind w:left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B8D">
        <w:rPr>
          <w:rFonts w:ascii="Times New Roman" w:eastAsia="Times New Roman" w:hAnsi="Times New Roman" w:cs="Times New Roman"/>
          <w:lang w:eastAsia="ru-RU"/>
        </w:rPr>
        <w:t>Японское «экономическое чудо» (1952-1969).</w:t>
      </w:r>
    </w:p>
    <w:p w:rsidR="00316B8D" w:rsidRPr="00316B8D" w:rsidRDefault="00316B8D" w:rsidP="00316B8D">
      <w:pPr>
        <w:numPr>
          <w:ilvl w:val="0"/>
          <w:numId w:val="1"/>
        </w:numPr>
        <w:spacing w:before="100" w:beforeAutospacing="1" w:after="100" w:afterAutospacing="1" w:line="240" w:lineRule="auto"/>
        <w:ind w:left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B8D">
        <w:rPr>
          <w:rFonts w:ascii="Times New Roman" w:eastAsia="Times New Roman" w:hAnsi="Times New Roman" w:cs="Times New Roman"/>
          <w:lang w:eastAsia="ru-RU"/>
        </w:rPr>
        <w:t>Японское государство и общество в 1970-1980-е гг.</w:t>
      </w:r>
    </w:p>
    <w:p w:rsidR="00316B8D" w:rsidRPr="00316B8D" w:rsidRDefault="00316B8D" w:rsidP="00316B8D">
      <w:pPr>
        <w:numPr>
          <w:ilvl w:val="0"/>
          <w:numId w:val="1"/>
        </w:numPr>
        <w:spacing w:before="100" w:beforeAutospacing="1" w:after="100" w:afterAutospacing="1" w:line="240" w:lineRule="auto"/>
        <w:ind w:left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B8D">
        <w:rPr>
          <w:rFonts w:ascii="Times New Roman" w:eastAsia="Times New Roman" w:hAnsi="Times New Roman" w:cs="Times New Roman"/>
          <w:lang w:eastAsia="ru-RU"/>
        </w:rPr>
        <w:t>Экономический и политический кризис в Японии в начале 1990-х гг. и пути его преодоления.</w:t>
      </w:r>
    </w:p>
    <w:p w:rsidR="00316B8D" w:rsidRPr="00316B8D" w:rsidRDefault="00316B8D" w:rsidP="00316B8D">
      <w:pPr>
        <w:numPr>
          <w:ilvl w:val="0"/>
          <w:numId w:val="1"/>
        </w:numPr>
        <w:spacing w:before="100" w:beforeAutospacing="1" w:after="100" w:afterAutospacing="1" w:line="240" w:lineRule="auto"/>
        <w:ind w:left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B8D">
        <w:rPr>
          <w:rFonts w:ascii="Times New Roman" w:eastAsia="Times New Roman" w:hAnsi="Times New Roman" w:cs="Times New Roman"/>
          <w:lang w:eastAsia="ru-RU"/>
        </w:rPr>
        <w:t>«Курс Неру» в Индии в 1950-е – начале 60-х гг.: начало становления «</w:t>
      </w:r>
      <w:proofErr w:type="spellStart"/>
      <w:r w:rsidRPr="00316B8D">
        <w:rPr>
          <w:rFonts w:ascii="Times New Roman" w:eastAsia="Times New Roman" w:hAnsi="Times New Roman" w:cs="Times New Roman"/>
          <w:lang w:eastAsia="ru-RU"/>
        </w:rPr>
        <w:t>конгрессистского</w:t>
      </w:r>
      <w:proofErr w:type="spellEnd"/>
      <w:r w:rsidRPr="00316B8D">
        <w:rPr>
          <w:rFonts w:ascii="Times New Roman" w:eastAsia="Times New Roman" w:hAnsi="Times New Roman" w:cs="Times New Roman"/>
          <w:lang w:eastAsia="ru-RU"/>
        </w:rPr>
        <w:t xml:space="preserve"> социализма».</w:t>
      </w:r>
    </w:p>
    <w:p w:rsidR="00316B8D" w:rsidRPr="00316B8D" w:rsidRDefault="00316B8D" w:rsidP="00316B8D">
      <w:pPr>
        <w:numPr>
          <w:ilvl w:val="0"/>
          <w:numId w:val="1"/>
        </w:numPr>
        <w:spacing w:before="100" w:beforeAutospacing="1" w:after="100" w:afterAutospacing="1" w:line="240" w:lineRule="auto"/>
        <w:ind w:left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B8D">
        <w:rPr>
          <w:rFonts w:ascii="Times New Roman" w:eastAsia="Times New Roman" w:hAnsi="Times New Roman" w:cs="Times New Roman"/>
          <w:lang w:eastAsia="ru-RU"/>
        </w:rPr>
        <w:t>«Курс Неру» и политика Индиры Ганди: Индия в конце 1960-х – начале 1980-х гг.</w:t>
      </w:r>
    </w:p>
    <w:p w:rsidR="00316B8D" w:rsidRPr="00316B8D" w:rsidRDefault="00316B8D" w:rsidP="00316B8D">
      <w:pPr>
        <w:numPr>
          <w:ilvl w:val="0"/>
          <w:numId w:val="1"/>
        </w:numPr>
        <w:spacing w:before="100" w:beforeAutospacing="1" w:after="100" w:afterAutospacing="1" w:line="240" w:lineRule="auto"/>
        <w:ind w:left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B8D">
        <w:rPr>
          <w:rFonts w:ascii="Times New Roman" w:eastAsia="Times New Roman" w:hAnsi="Times New Roman" w:cs="Times New Roman"/>
          <w:lang w:eastAsia="ru-RU"/>
        </w:rPr>
        <w:t>Семья Неру-Ганди в политической жизни Индии середины 1980-х – 2000-е гг.</w:t>
      </w:r>
    </w:p>
    <w:p w:rsidR="00316B8D" w:rsidRPr="00316B8D" w:rsidRDefault="00316B8D" w:rsidP="00316B8D">
      <w:pPr>
        <w:numPr>
          <w:ilvl w:val="0"/>
          <w:numId w:val="1"/>
        </w:numPr>
        <w:spacing w:before="100" w:beforeAutospacing="1" w:after="100" w:afterAutospacing="1" w:line="240" w:lineRule="auto"/>
        <w:ind w:left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B8D">
        <w:rPr>
          <w:rFonts w:ascii="Times New Roman" w:eastAsia="Times New Roman" w:hAnsi="Times New Roman" w:cs="Times New Roman"/>
          <w:lang w:eastAsia="ru-RU"/>
        </w:rPr>
        <w:t>Турция в 1945-1960 гг.</w:t>
      </w:r>
    </w:p>
    <w:p w:rsidR="00316B8D" w:rsidRPr="00316B8D" w:rsidRDefault="00316B8D" w:rsidP="00316B8D">
      <w:pPr>
        <w:numPr>
          <w:ilvl w:val="0"/>
          <w:numId w:val="1"/>
        </w:numPr>
        <w:spacing w:before="100" w:beforeAutospacing="1" w:after="100" w:afterAutospacing="1" w:line="240" w:lineRule="auto"/>
        <w:ind w:left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B8D">
        <w:rPr>
          <w:rFonts w:ascii="Times New Roman" w:eastAsia="Times New Roman" w:hAnsi="Times New Roman" w:cs="Times New Roman"/>
          <w:lang w:eastAsia="ru-RU"/>
        </w:rPr>
        <w:t>Вторая республика в Турции (1961-1980).</w:t>
      </w:r>
    </w:p>
    <w:p w:rsidR="00316B8D" w:rsidRPr="00316B8D" w:rsidRDefault="00316B8D" w:rsidP="00316B8D">
      <w:pPr>
        <w:numPr>
          <w:ilvl w:val="0"/>
          <w:numId w:val="1"/>
        </w:numPr>
        <w:spacing w:before="100" w:beforeAutospacing="1" w:after="100" w:afterAutospacing="1" w:line="240" w:lineRule="auto"/>
        <w:ind w:left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B8D">
        <w:rPr>
          <w:rFonts w:ascii="Times New Roman" w:eastAsia="Times New Roman" w:hAnsi="Times New Roman" w:cs="Times New Roman"/>
          <w:lang w:eastAsia="ru-RU"/>
        </w:rPr>
        <w:t>Военные перевороты в Турции (1960-1980): причины и последствия для развития страны.</w:t>
      </w:r>
    </w:p>
    <w:p w:rsidR="00316B8D" w:rsidRPr="00316B8D" w:rsidRDefault="00316B8D" w:rsidP="00316B8D">
      <w:pPr>
        <w:numPr>
          <w:ilvl w:val="0"/>
          <w:numId w:val="1"/>
        </w:numPr>
        <w:spacing w:before="100" w:beforeAutospacing="1" w:after="100" w:afterAutospacing="1" w:line="240" w:lineRule="auto"/>
        <w:ind w:left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B8D">
        <w:rPr>
          <w:rFonts w:ascii="Times New Roman" w:eastAsia="Times New Roman" w:hAnsi="Times New Roman" w:cs="Times New Roman"/>
          <w:lang w:eastAsia="ru-RU"/>
        </w:rPr>
        <w:t xml:space="preserve">«Эра Т. </w:t>
      </w:r>
      <w:proofErr w:type="spellStart"/>
      <w:r w:rsidRPr="00316B8D">
        <w:rPr>
          <w:rFonts w:ascii="Times New Roman" w:eastAsia="Times New Roman" w:hAnsi="Times New Roman" w:cs="Times New Roman"/>
          <w:lang w:eastAsia="ru-RU"/>
        </w:rPr>
        <w:t>Озала</w:t>
      </w:r>
      <w:proofErr w:type="spellEnd"/>
      <w:r w:rsidRPr="00316B8D">
        <w:rPr>
          <w:rFonts w:ascii="Times New Roman" w:eastAsia="Times New Roman" w:hAnsi="Times New Roman" w:cs="Times New Roman"/>
          <w:lang w:eastAsia="ru-RU"/>
        </w:rPr>
        <w:t>» в Турции (1983-1991).</w:t>
      </w:r>
    </w:p>
    <w:p w:rsidR="00316B8D" w:rsidRPr="00316B8D" w:rsidRDefault="00316B8D" w:rsidP="00316B8D">
      <w:pPr>
        <w:numPr>
          <w:ilvl w:val="0"/>
          <w:numId w:val="1"/>
        </w:numPr>
        <w:spacing w:before="100" w:beforeAutospacing="1" w:after="100" w:afterAutospacing="1" w:line="240" w:lineRule="auto"/>
        <w:ind w:left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B8D">
        <w:rPr>
          <w:rFonts w:ascii="Times New Roman" w:eastAsia="Times New Roman" w:hAnsi="Times New Roman" w:cs="Times New Roman"/>
          <w:lang w:eastAsia="ru-RU"/>
        </w:rPr>
        <w:t>Арабо-израильские войны и проблема арабского единства.</w:t>
      </w:r>
    </w:p>
    <w:p w:rsidR="00316B8D" w:rsidRPr="00316B8D" w:rsidRDefault="00316B8D" w:rsidP="00316B8D">
      <w:pPr>
        <w:numPr>
          <w:ilvl w:val="0"/>
          <w:numId w:val="1"/>
        </w:numPr>
        <w:spacing w:before="100" w:beforeAutospacing="1" w:after="100" w:afterAutospacing="1" w:line="240" w:lineRule="auto"/>
        <w:ind w:left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B8D">
        <w:rPr>
          <w:rFonts w:ascii="Times New Roman" w:eastAsia="Times New Roman" w:hAnsi="Times New Roman" w:cs="Times New Roman"/>
          <w:lang w:eastAsia="ru-RU"/>
        </w:rPr>
        <w:t>Египет в период правления Г.А. Насера.</w:t>
      </w:r>
    </w:p>
    <w:p w:rsidR="00316B8D" w:rsidRPr="00316B8D" w:rsidRDefault="00316B8D" w:rsidP="00316B8D">
      <w:pPr>
        <w:numPr>
          <w:ilvl w:val="0"/>
          <w:numId w:val="1"/>
        </w:numPr>
        <w:spacing w:before="100" w:beforeAutospacing="1" w:after="100" w:afterAutospacing="1" w:line="240" w:lineRule="auto"/>
        <w:ind w:left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B8D">
        <w:rPr>
          <w:rFonts w:ascii="Times New Roman" w:eastAsia="Times New Roman" w:hAnsi="Times New Roman" w:cs="Times New Roman"/>
          <w:lang w:eastAsia="ru-RU"/>
        </w:rPr>
        <w:t xml:space="preserve">Египет в «эпоху» Х. </w:t>
      </w:r>
      <w:proofErr w:type="spellStart"/>
      <w:r w:rsidRPr="00316B8D">
        <w:rPr>
          <w:rFonts w:ascii="Times New Roman" w:eastAsia="Times New Roman" w:hAnsi="Times New Roman" w:cs="Times New Roman"/>
          <w:lang w:eastAsia="ru-RU"/>
        </w:rPr>
        <w:t>Мубарака</w:t>
      </w:r>
      <w:proofErr w:type="spellEnd"/>
      <w:r w:rsidRPr="00316B8D">
        <w:rPr>
          <w:rFonts w:ascii="Times New Roman" w:eastAsia="Times New Roman" w:hAnsi="Times New Roman" w:cs="Times New Roman"/>
          <w:lang w:eastAsia="ru-RU"/>
        </w:rPr>
        <w:t>.</w:t>
      </w:r>
    </w:p>
    <w:p w:rsidR="00316B8D" w:rsidRPr="00316B8D" w:rsidRDefault="00316B8D" w:rsidP="00316B8D">
      <w:pPr>
        <w:numPr>
          <w:ilvl w:val="0"/>
          <w:numId w:val="1"/>
        </w:numPr>
        <w:spacing w:before="100" w:beforeAutospacing="1" w:after="100" w:afterAutospacing="1" w:line="240" w:lineRule="auto"/>
        <w:ind w:left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B8D">
        <w:rPr>
          <w:rFonts w:ascii="Times New Roman" w:eastAsia="Times New Roman" w:hAnsi="Times New Roman" w:cs="Times New Roman"/>
          <w:lang w:eastAsia="ru-RU"/>
        </w:rPr>
        <w:t>Ирак в период строительства «баасистского социализма».</w:t>
      </w:r>
    </w:p>
    <w:p w:rsidR="00316B8D" w:rsidRPr="00316B8D" w:rsidRDefault="00316B8D" w:rsidP="00316B8D">
      <w:pPr>
        <w:numPr>
          <w:ilvl w:val="0"/>
          <w:numId w:val="1"/>
        </w:numPr>
        <w:spacing w:before="100" w:beforeAutospacing="1" w:after="100" w:afterAutospacing="1" w:line="240" w:lineRule="auto"/>
        <w:ind w:left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B8D">
        <w:rPr>
          <w:rFonts w:ascii="Times New Roman" w:eastAsia="Times New Roman" w:hAnsi="Times New Roman" w:cs="Times New Roman"/>
          <w:lang w:eastAsia="ru-RU"/>
        </w:rPr>
        <w:t>Ирак в период правления С. Хусейна.</w:t>
      </w:r>
    </w:p>
    <w:p w:rsidR="00316B8D" w:rsidRPr="00316B8D" w:rsidRDefault="00316B8D" w:rsidP="00316B8D">
      <w:pPr>
        <w:numPr>
          <w:ilvl w:val="0"/>
          <w:numId w:val="1"/>
        </w:numPr>
        <w:spacing w:before="100" w:beforeAutospacing="1" w:after="100" w:afterAutospacing="1" w:line="240" w:lineRule="auto"/>
        <w:ind w:left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B8D">
        <w:rPr>
          <w:rFonts w:ascii="Times New Roman" w:eastAsia="Times New Roman" w:hAnsi="Times New Roman" w:cs="Times New Roman"/>
          <w:lang w:eastAsia="ru-RU"/>
        </w:rPr>
        <w:t>«Революция шаха и народа» в Иране (1963-1978): достижения и проблемы.</w:t>
      </w:r>
    </w:p>
    <w:p w:rsidR="00316B8D" w:rsidRPr="00316B8D" w:rsidRDefault="00316B8D" w:rsidP="00316B8D">
      <w:pPr>
        <w:numPr>
          <w:ilvl w:val="0"/>
          <w:numId w:val="1"/>
        </w:numPr>
        <w:spacing w:before="100" w:beforeAutospacing="1" w:after="100" w:afterAutospacing="1" w:line="240" w:lineRule="auto"/>
        <w:ind w:left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B8D">
        <w:rPr>
          <w:rFonts w:ascii="Times New Roman" w:eastAsia="Times New Roman" w:hAnsi="Times New Roman" w:cs="Times New Roman"/>
          <w:lang w:eastAsia="ru-RU"/>
        </w:rPr>
        <w:t>Исламская революция 1978-1979 гг. и образование Исламской республики Иран.</w:t>
      </w:r>
    </w:p>
    <w:p w:rsidR="00316B8D" w:rsidRPr="00316B8D" w:rsidRDefault="00316B8D" w:rsidP="00316B8D">
      <w:pPr>
        <w:numPr>
          <w:ilvl w:val="0"/>
          <w:numId w:val="1"/>
        </w:numPr>
        <w:spacing w:before="100" w:beforeAutospacing="1" w:after="100" w:afterAutospacing="1" w:line="240" w:lineRule="auto"/>
        <w:ind w:left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B8D">
        <w:rPr>
          <w:rFonts w:ascii="Times New Roman" w:eastAsia="Times New Roman" w:hAnsi="Times New Roman" w:cs="Times New Roman"/>
          <w:lang w:eastAsia="ru-RU"/>
        </w:rPr>
        <w:t>Иран в эпоху строительства исламского государства (1980-е гг.).</w:t>
      </w:r>
    </w:p>
    <w:p w:rsidR="00316B8D" w:rsidRPr="00316B8D" w:rsidRDefault="00316B8D" w:rsidP="00316B8D">
      <w:pPr>
        <w:numPr>
          <w:ilvl w:val="0"/>
          <w:numId w:val="1"/>
        </w:numPr>
        <w:spacing w:before="100" w:beforeAutospacing="1" w:after="100" w:afterAutospacing="1" w:line="240" w:lineRule="auto"/>
        <w:ind w:left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B8D">
        <w:rPr>
          <w:rFonts w:ascii="Times New Roman" w:eastAsia="Times New Roman" w:hAnsi="Times New Roman" w:cs="Times New Roman"/>
          <w:lang w:eastAsia="ru-RU"/>
        </w:rPr>
        <w:t xml:space="preserve">Экономическая и политическая «либерализация» Исламской республики Иран в период правительств А.А. </w:t>
      </w:r>
      <w:proofErr w:type="spellStart"/>
      <w:r w:rsidRPr="00316B8D">
        <w:rPr>
          <w:rFonts w:ascii="Times New Roman" w:eastAsia="Times New Roman" w:hAnsi="Times New Roman" w:cs="Times New Roman"/>
          <w:lang w:eastAsia="ru-RU"/>
        </w:rPr>
        <w:t>Рафсайджайни</w:t>
      </w:r>
      <w:proofErr w:type="spellEnd"/>
      <w:r w:rsidRPr="00316B8D">
        <w:rPr>
          <w:rFonts w:ascii="Times New Roman" w:eastAsia="Times New Roman" w:hAnsi="Times New Roman" w:cs="Times New Roman"/>
          <w:lang w:eastAsia="ru-RU"/>
        </w:rPr>
        <w:t xml:space="preserve"> и М. Хатами.</w:t>
      </w:r>
    </w:p>
    <w:p w:rsidR="00EE1E58" w:rsidRDefault="00EE1E58"/>
    <w:sectPr w:rsidR="00EE1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355EB3"/>
    <w:multiLevelType w:val="multilevel"/>
    <w:tmpl w:val="9120E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383"/>
    <w:rsid w:val="00316B8D"/>
    <w:rsid w:val="008861B0"/>
    <w:rsid w:val="00D31383"/>
    <w:rsid w:val="00EE1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36226"/>
  <w15:chartTrackingRefBased/>
  <w15:docId w15:val="{4565B984-C195-4D08-8CBC-AB7210636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6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75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4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Беспалова Ксения Андреевна</dc:creator>
  <cp:keywords/>
  <dc:description/>
  <cp:lastModifiedBy>Беспалова Ксения Андреевна</cp:lastModifiedBy>
  <cp:revision>2</cp:revision>
  <dcterms:created xsi:type="dcterms:W3CDTF">2020-02-19T11:06:00Z</dcterms:created>
  <dcterms:modified xsi:type="dcterms:W3CDTF">2020-02-19T11:06:00Z</dcterms:modified>
</cp:coreProperties>
</file>